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E88470" w14:textId="77777777" w:rsidR="004A5C7C" w:rsidRPr="00E94116" w:rsidRDefault="004A5C7C">
      <w:pPr>
        <w:pStyle w:val="Nadpis1"/>
        <w:jc w:val="center"/>
        <w:rPr>
          <w:rFonts w:ascii="Times New Roman" w:hAnsi="Times New Roman" w:cs="Times New Roman"/>
          <w:color w:val="000000"/>
        </w:rPr>
      </w:pPr>
      <w:r w:rsidRPr="00E94116">
        <w:rPr>
          <w:rFonts w:ascii="Times New Roman" w:hAnsi="Times New Roman" w:cs="Times New Roman"/>
          <w:color w:val="000000"/>
        </w:rPr>
        <w:t xml:space="preserve">Podmínky pro připojení zařízení </w:t>
      </w:r>
      <w:r w:rsidR="00BC5689">
        <w:rPr>
          <w:rFonts w:ascii="Times New Roman" w:hAnsi="Times New Roman" w:cs="Times New Roman"/>
          <w:color w:val="000000"/>
        </w:rPr>
        <w:t>ASŘ</w:t>
      </w:r>
      <w:r w:rsidRPr="00E94116">
        <w:rPr>
          <w:rFonts w:ascii="Times New Roman" w:hAnsi="Times New Roman" w:cs="Times New Roman"/>
          <w:color w:val="000000"/>
        </w:rPr>
        <w:t xml:space="preserve"> a </w:t>
      </w:r>
      <w:proofErr w:type="spellStart"/>
      <w:r w:rsidRPr="00E94116">
        <w:rPr>
          <w:rFonts w:ascii="Times New Roman" w:hAnsi="Times New Roman" w:cs="Times New Roman"/>
          <w:color w:val="000000"/>
        </w:rPr>
        <w:t>MaR</w:t>
      </w:r>
      <w:proofErr w:type="spellEnd"/>
      <w:r w:rsidRPr="00E94116">
        <w:rPr>
          <w:rFonts w:ascii="Times New Roman" w:hAnsi="Times New Roman" w:cs="Times New Roman"/>
          <w:color w:val="000000"/>
        </w:rPr>
        <w:t xml:space="preserve"> v působnosti PS ZČU Plzeň na centrální energetický dispečink ZČU.</w:t>
      </w:r>
    </w:p>
    <w:p w14:paraId="1C2D88E5" w14:textId="77777777" w:rsidR="004A5C7C" w:rsidRPr="00E94116" w:rsidRDefault="004A5C7C">
      <w:pPr>
        <w:jc w:val="both"/>
        <w:rPr>
          <w:b/>
          <w:bCs/>
          <w:color w:val="000000"/>
        </w:rPr>
      </w:pPr>
      <w:r w:rsidRPr="00E94116">
        <w:rPr>
          <w:b/>
          <w:bCs/>
          <w:color w:val="000000"/>
        </w:rPr>
        <w:t>Vysvětlení pojmů:</w:t>
      </w:r>
    </w:p>
    <w:p w14:paraId="19E97942" w14:textId="77777777" w:rsidR="004A5C7C" w:rsidRPr="00E94116" w:rsidRDefault="004A5C7C">
      <w:pPr>
        <w:jc w:val="both"/>
        <w:rPr>
          <w:color w:val="000000"/>
          <w:sz w:val="22"/>
        </w:rPr>
      </w:pPr>
      <w:r w:rsidRPr="00E94116">
        <w:rPr>
          <w:b/>
          <w:bCs/>
          <w:color w:val="000000"/>
          <w:sz w:val="22"/>
        </w:rPr>
        <w:t xml:space="preserve">ZČU </w:t>
      </w:r>
      <w:r w:rsidRPr="00E94116">
        <w:rPr>
          <w:color w:val="000000"/>
          <w:sz w:val="22"/>
        </w:rPr>
        <w:t>– Západočeská univerzita v Plzni</w:t>
      </w:r>
    </w:p>
    <w:p w14:paraId="2CDD9811" w14:textId="77777777" w:rsidR="004A5C7C" w:rsidRPr="00E94116" w:rsidRDefault="004A5C7C">
      <w:pPr>
        <w:jc w:val="both"/>
        <w:rPr>
          <w:color w:val="000000"/>
          <w:sz w:val="22"/>
        </w:rPr>
      </w:pPr>
      <w:r w:rsidRPr="00E94116">
        <w:rPr>
          <w:b/>
          <w:bCs/>
          <w:color w:val="000000"/>
          <w:sz w:val="22"/>
        </w:rPr>
        <w:t>PS</w:t>
      </w:r>
      <w:r w:rsidRPr="00E94116">
        <w:rPr>
          <w:color w:val="000000"/>
          <w:sz w:val="22"/>
        </w:rPr>
        <w:t xml:space="preserve"> – odbor provozu a služeb</w:t>
      </w:r>
    </w:p>
    <w:p w14:paraId="4C1F9BC4" w14:textId="77777777" w:rsidR="004A5C7C" w:rsidRPr="00E94116" w:rsidRDefault="004A5C7C">
      <w:pPr>
        <w:jc w:val="both"/>
        <w:rPr>
          <w:color w:val="000000"/>
          <w:sz w:val="22"/>
        </w:rPr>
      </w:pPr>
      <w:r w:rsidRPr="00E94116">
        <w:rPr>
          <w:b/>
          <w:bCs/>
          <w:color w:val="000000"/>
          <w:sz w:val="22"/>
        </w:rPr>
        <w:t>Technologie</w:t>
      </w:r>
      <w:r w:rsidRPr="00E94116">
        <w:rPr>
          <w:color w:val="000000"/>
          <w:sz w:val="22"/>
        </w:rPr>
        <w:t xml:space="preserve"> – rozumí se veškeré technologie sloužící k vytápění, chlazení a ventilaci budov a </w:t>
      </w:r>
      <w:r w:rsidR="00B02536">
        <w:rPr>
          <w:color w:val="000000"/>
          <w:sz w:val="22"/>
        </w:rPr>
        <w:t>jednotlivých prostor, řízení strojoven</w:t>
      </w:r>
      <w:r w:rsidR="005C587F">
        <w:rPr>
          <w:color w:val="000000"/>
          <w:sz w:val="22"/>
        </w:rPr>
        <w:t>, registrace odběru energií</w:t>
      </w:r>
      <w:r w:rsidRPr="00E94116">
        <w:rPr>
          <w:color w:val="000000"/>
          <w:sz w:val="22"/>
        </w:rPr>
        <w:t xml:space="preserve"> </w:t>
      </w:r>
      <w:proofErr w:type="gramStart"/>
      <w:r w:rsidRPr="00E94116">
        <w:rPr>
          <w:color w:val="000000"/>
          <w:sz w:val="22"/>
        </w:rPr>
        <w:t>a</w:t>
      </w:r>
      <w:r w:rsidR="00B02536">
        <w:rPr>
          <w:color w:val="000000"/>
          <w:sz w:val="22"/>
        </w:rPr>
        <w:t xml:space="preserve"> </w:t>
      </w:r>
      <w:r w:rsidRPr="00E94116">
        <w:rPr>
          <w:color w:val="000000"/>
          <w:sz w:val="22"/>
        </w:rPr>
        <w:t>pod.</w:t>
      </w:r>
      <w:proofErr w:type="gramEnd"/>
    </w:p>
    <w:p w14:paraId="73A79500" w14:textId="77777777" w:rsidR="004A5C7C" w:rsidRPr="00E94116" w:rsidRDefault="004A5C7C">
      <w:pPr>
        <w:jc w:val="both"/>
        <w:rPr>
          <w:color w:val="000000"/>
          <w:sz w:val="22"/>
        </w:rPr>
      </w:pPr>
      <w:r w:rsidRPr="00E94116">
        <w:rPr>
          <w:b/>
          <w:bCs/>
          <w:color w:val="000000"/>
          <w:sz w:val="22"/>
        </w:rPr>
        <w:t>Dispečink</w:t>
      </w:r>
      <w:r w:rsidRPr="00E94116">
        <w:rPr>
          <w:color w:val="000000"/>
          <w:sz w:val="22"/>
        </w:rPr>
        <w:t xml:space="preserve"> – pracoviště PS, odkud je prováděna nepřetržitá řídicí a dohledová činnost nad</w:t>
      </w:r>
      <w:r w:rsidR="005C587F">
        <w:rPr>
          <w:color w:val="000000"/>
          <w:sz w:val="22"/>
        </w:rPr>
        <w:t xml:space="preserve"> všemi</w:t>
      </w:r>
      <w:r w:rsidRPr="00E94116">
        <w:rPr>
          <w:color w:val="000000"/>
          <w:sz w:val="22"/>
        </w:rPr>
        <w:t xml:space="preserve"> technologiemi</w:t>
      </w:r>
      <w:r w:rsidR="005C587F">
        <w:rPr>
          <w:color w:val="000000"/>
          <w:sz w:val="22"/>
        </w:rPr>
        <w:t>.</w:t>
      </w:r>
    </w:p>
    <w:p w14:paraId="7F0C294B" w14:textId="77777777" w:rsidR="004A5C7C" w:rsidRPr="00E94116" w:rsidRDefault="004A5C7C">
      <w:pPr>
        <w:jc w:val="both"/>
        <w:rPr>
          <w:color w:val="000000"/>
          <w:sz w:val="22"/>
        </w:rPr>
      </w:pPr>
      <w:r w:rsidRPr="00E94116">
        <w:rPr>
          <w:b/>
          <w:bCs/>
          <w:color w:val="000000"/>
          <w:sz w:val="22"/>
        </w:rPr>
        <w:t>ŘS</w:t>
      </w:r>
      <w:r w:rsidRPr="00E94116">
        <w:rPr>
          <w:color w:val="000000"/>
          <w:sz w:val="22"/>
        </w:rPr>
        <w:t xml:space="preserve"> – řídicí systém technologie</w:t>
      </w:r>
    </w:p>
    <w:p w14:paraId="10990BAC" w14:textId="77777777" w:rsidR="004A5C7C" w:rsidRPr="00E94116" w:rsidRDefault="004A5C7C">
      <w:pPr>
        <w:jc w:val="both"/>
        <w:rPr>
          <w:color w:val="000000"/>
          <w:sz w:val="22"/>
        </w:rPr>
      </w:pPr>
    </w:p>
    <w:p w14:paraId="5A618ED6" w14:textId="77777777" w:rsidR="004A5C7C" w:rsidRPr="00E94116" w:rsidRDefault="005C587F">
      <w:pPr>
        <w:pStyle w:val="Zkladntext2"/>
        <w:rPr>
          <w:color w:val="000000"/>
        </w:rPr>
      </w:pPr>
      <w:r>
        <w:rPr>
          <w:color w:val="000000"/>
        </w:rPr>
        <w:tab/>
      </w:r>
      <w:r w:rsidR="004A5C7C" w:rsidRPr="00E94116">
        <w:rPr>
          <w:color w:val="000000"/>
        </w:rPr>
        <w:t>Západočeská univerzita v Plzni (dále jen ZČU), odbor provozu a služeb (PS), provádí řízení a dohled nad všemi technologiemi vytápění, chlazení, větrání apod. ve všech budovách a prostorách, kde ZČU působí. Za tímto účelem b</w:t>
      </w:r>
      <w:r w:rsidR="00E94116">
        <w:rPr>
          <w:color w:val="000000"/>
        </w:rPr>
        <w:t>yl vybudován jednotný autonomní</w:t>
      </w:r>
      <w:r w:rsidR="004A5C7C" w:rsidRPr="00E94116">
        <w:rPr>
          <w:color w:val="000000"/>
        </w:rPr>
        <w:t xml:space="preserve"> dispečerský systém řízení, který zajišťuje provádění řídicí, dohledové a servisní činnosti vyškoleným personálem a za podpory servisní firmy. Veškerá nová zařízení ASŘ a </w:t>
      </w:r>
      <w:proofErr w:type="spellStart"/>
      <w:r w:rsidR="004A5C7C" w:rsidRPr="00E94116">
        <w:rPr>
          <w:color w:val="000000"/>
        </w:rPr>
        <w:t>MaR</w:t>
      </w:r>
      <w:proofErr w:type="spellEnd"/>
      <w:r w:rsidR="004A5C7C" w:rsidRPr="00E94116">
        <w:rPr>
          <w:color w:val="000000"/>
        </w:rPr>
        <w:t xml:space="preserve"> musí splňovat požadavky na způsob a kvalitu obsluhy níže uvedené a musí být připojitelná na centrální energetický dispečink (dále jen dispečink), který se nachází v budově Fakulty strojní, 1PP.</w:t>
      </w:r>
    </w:p>
    <w:p w14:paraId="6BB1A146" w14:textId="77777777" w:rsidR="004A5C7C" w:rsidRPr="00E94116" w:rsidRDefault="004A5C7C">
      <w:pPr>
        <w:jc w:val="both"/>
        <w:rPr>
          <w:color w:val="000000"/>
          <w:sz w:val="22"/>
        </w:rPr>
      </w:pPr>
    </w:p>
    <w:p w14:paraId="1884EC19" w14:textId="77777777" w:rsidR="004A5C7C" w:rsidRPr="00E94116" w:rsidRDefault="004A5C7C">
      <w:pPr>
        <w:pStyle w:val="Nadpis4"/>
        <w:rPr>
          <w:color w:val="000000"/>
        </w:rPr>
      </w:pPr>
      <w:r w:rsidRPr="00E94116">
        <w:rPr>
          <w:color w:val="000000"/>
        </w:rPr>
        <w:t>Řídicí systém</w:t>
      </w:r>
    </w:p>
    <w:p w14:paraId="3E6243B0" w14:textId="77777777" w:rsidR="004A5C7C" w:rsidRPr="00E94116" w:rsidRDefault="004A5C7C">
      <w:pPr>
        <w:numPr>
          <w:ilvl w:val="0"/>
          <w:numId w:val="2"/>
        </w:numPr>
        <w:jc w:val="both"/>
        <w:rPr>
          <w:color w:val="000000"/>
          <w:sz w:val="22"/>
        </w:rPr>
      </w:pPr>
      <w:r w:rsidRPr="00E94116">
        <w:rPr>
          <w:color w:val="000000"/>
          <w:sz w:val="22"/>
        </w:rPr>
        <w:t xml:space="preserve">Řízení technologie musí být prováděno </w:t>
      </w:r>
      <w:r w:rsidRPr="00E94116">
        <w:rPr>
          <w:b/>
          <w:bCs/>
          <w:color w:val="000000"/>
          <w:sz w:val="22"/>
        </w:rPr>
        <w:t>digitálním</w:t>
      </w:r>
      <w:r w:rsidRPr="00E94116">
        <w:rPr>
          <w:color w:val="000000"/>
          <w:sz w:val="22"/>
        </w:rPr>
        <w:t xml:space="preserve"> řídicím systémem (ŘS).</w:t>
      </w:r>
    </w:p>
    <w:p w14:paraId="5ACB9126" w14:textId="77777777" w:rsidR="004A5C7C" w:rsidRPr="00E94116" w:rsidRDefault="004A5C7C">
      <w:pPr>
        <w:numPr>
          <w:ilvl w:val="0"/>
          <w:numId w:val="2"/>
        </w:numPr>
        <w:jc w:val="both"/>
        <w:rPr>
          <w:color w:val="000000"/>
          <w:sz w:val="22"/>
        </w:rPr>
      </w:pPr>
      <w:r w:rsidRPr="00E94116">
        <w:rPr>
          <w:color w:val="000000"/>
          <w:sz w:val="22"/>
        </w:rPr>
        <w:t>ŘS musí být vybaven terminálem obsluhy.</w:t>
      </w:r>
    </w:p>
    <w:p w14:paraId="4E8C5351" w14:textId="77777777" w:rsidR="004A5C7C" w:rsidRPr="00E94116" w:rsidRDefault="004A5C7C">
      <w:pPr>
        <w:numPr>
          <w:ilvl w:val="0"/>
          <w:numId w:val="2"/>
        </w:numPr>
        <w:jc w:val="both"/>
        <w:rPr>
          <w:color w:val="000000"/>
          <w:sz w:val="22"/>
        </w:rPr>
      </w:pPr>
      <w:r w:rsidRPr="00E94116">
        <w:rPr>
          <w:color w:val="000000"/>
          <w:sz w:val="22"/>
        </w:rPr>
        <w:t>ŘS musí být HW i SW vybaven pro komunikaci s dispečinkem.</w:t>
      </w:r>
    </w:p>
    <w:p w14:paraId="78653592" w14:textId="77777777" w:rsidR="004A5C7C" w:rsidRPr="00E94116" w:rsidRDefault="004A5C7C">
      <w:pPr>
        <w:numPr>
          <w:ilvl w:val="0"/>
          <w:numId w:val="2"/>
        </w:numPr>
        <w:jc w:val="both"/>
        <w:rPr>
          <w:color w:val="000000"/>
          <w:sz w:val="22"/>
        </w:rPr>
      </w:pPr>
      <w:r w:rsidRPr="00E94116">
        <w:rPr>
          <w:color w:val="000000"/>
          <w:sz w:val="22"/>
        </w:rPr>
        <w:t>Software ŘS musí být volně programovatelný a musí umožňovat implementaci tzv. standardních a nestandardních režimů řízení</w:t>
      </w:r>
      <w:r w:rsidR="005C587F">
        <w:rPr>
          <w:color w:val="000000"/>
          <w:sz w:val="22"/>
        </w:rPr>
        <w:t xml:space="preserve"> dle jednotného systému používaného</w:t>
      </w:r>
      <w:r w:rsidRPr="00E94116">
        <w:rPr>
          <w:color w:val="000000"/>
          <w:sz w:val="22"/>
        </w:rPr>
        <w:t xml:space="preserve"> na ZČU. Specifikaci těchto režimů provádí podle typu řízené </w:t>
      </w:r>
      <w:proofErr w:type="gramStart"/>
      <w:r w:rsidRPr="00E94116">
        <w:rPr>
          <w:color w:val="000000"/>
          <w:sz w:val="22"/>
        </w:rPr>
        <w:t>technologie  ve</w:t>
      </w:r>
      <w:r w:rsidR="00F60165">
        <w:rPr>
          <w:color w:val="000000"/>
          <w:sz w:val="22"/>
        </w:rPr>
        <w:t>doucí</w:t>
      </w:r>
      <w:proofErr w:type="gramEnd"/>
      <w:r w:rsidR="00F60165">
        <w:rPr>
          <w:color w:val="000000"/>
          <w:sz w:val="22"/>
        </w:rPr>
        <w:t xml:space="preserve"> dispečinku</w:t>
      </w:r>
      <w:r w:rsidRPr="00E94116">
        <w:rPr>
          <w:color w:val="000000"/>
          <w:sz w:val="22"/>
        </w:rPr>
        <w:t>.</w:t>
      </w:r>
    </w:p>
    <w:p w14:paraId="5DC51880" w14:textId="77777777" w:rsidR="004A5C7C" w:rsidRPr="00E94116" w:rsidRDefault="004A5C7C">
      <w:pPr>
        <w:numPr>
          <w:ilvl w:val="0"/>
          <w:numId w:val="2"/>
        </w:numPr>
        <w:jc w:val="both"/>
        <w:rPr>
          <w:color w:val="000000"/>
          <w:sz w:val="22"/>
        </w:rPr>
      </w:pPr>
      <w:r w:rsidRPr="00E94116">
        <w:rPr>
          <w:color w:val="000000"/>
          <w:sz w:val="22"/>
        </w:rPr>
        <w:t>Software musí umožňovat řízení všech akčních členů „na ruku“ tj. v režimu MAN (manuálně).</w:t>
      </w:r>
    </w:p>
    <w:p w14:paraId="6D49C715" w14:textId="77777777" w:rsidR="004A5C7C" w:rsidRPr="00E94116" w:rsidRDefault="004A5C7C">
      <w:pPr>
        <w:jc w:val="both"/>
        <w:rPr>
          <w:color w:val="000000"/>
          <w:sz w:val="22"/>
        </w:rPr>
      </w:pPr>
    </w:p>
    <w:p w14:paraId="42674FA3" w14:textId="77777777" w:rsidR="004A5C7C" w:rsidRPr="00E94116" w:rsidRDefault="004A5C7C">
      <w:pPr>
        <w:pStyle w:val="Nadpis4"/>
        <w:rPr>
          <w:color w:val="000000"/>
        </w:rPr>
      </w:pPr>
      <w:r w:rsidRPr="00E94116">
        <w:rPr>
          <w:color w:val="000000"/>
        </w:rPr>
        <w:t>Terminál obsluhy</w:t>
      </w:r>
    </w:p>
    <w:p w14:paraId="10670658" w14:textId="77777777" w:rsidR="004A5C7C" w:rsidRPr="00E94116" w:rsidRDefault="004A5C7C">
      <w:pPr>
        <w:numPr>
          <w:ilvl w:val="0"/>
          <w:numId w:val="3"/>
        </w:numPr>
        <w:jc w:val="both"/>
        <w:rPr>
          <w:color w:val="000000"/>
          <w:sz w:val="22"/>
        </w:rPr>
      </w:pPr>
      <w:r w:rsidRPr="00E94116">
        <w:rPr>
          <w:color w:val="000000"/>
          <w:sz w:val="22"/>
        </w:rPr>
        <w:t>Terminál obsluhy minimálně 2x16znaků.</w:t>
      </w:r>
    </w:p>
    <w:p w14:paraId="5B6B278C" w14:textId="77777777" w:rsidR="004A5C7C" w:rsidRPr="00E94116" w:rsidRDefault="004A5C7C">
      <w:pPr>
        <w:numPr>
          <w:ilvl w:val="0"/>
          <w:numId w:val="3"/>
        </w:numPr>
        <w:jc w:val="both"/>
        <w:rPr>
          <w:color w:val="000000"/>
          <w:sz w:val="22"/>
        </w:rPr>
      </w:pPr>
      <w:r w:rsidRPr="00E94116">
        <w:rPr>
          <w:color w:val="000000"/>
          <w:sz w:val="22"/>
        </w:rPr>
        <w:t>Veškeré popisy, texty, instrukce, menu a hodnoty musí být v českém jazyce.</w:t>
      </w:r>
    </w:p>
    <w:p w14:paraId="38D90DEF" w14:textId="77777777" w:rsidR="004A5C7C" w:rsidRPr="00E94116" w:rsidRDefault="004A5C7C">
      <w:pPr>
        <w:numPr>
          <w:ilvl w:val="0"/>
          <w:numId w:val="3"/>
        </w:numPr>
        <w:jc w:val="both"/>
        <w:rPr>
          <w:color w:val="000000"/>
          <w:sz w:val="22"/>
        </w:rPr>
      </w:pPr>
      <w:r w:rsidRPr="00E94116">
        <w:rPr>
          <w:color w:val="000000"/>
          <w:sz w:val="22"/>
        </w:rPr>
        <w:t>Parametry řízení a regulace apod.</w:t>
      </w:r>
      <w:r w:rsidR="005C587F">
        <w:rPr>
          <w:color w:val="000000"/>
          <w:sz w:val="22"/>
        </w:rPr>
        <w:t xml:space="preserve"> </w:t>
      </w:r>
      <w:r w:rsidRPr="00E94116">
        <w:rPr>
          <w:color w:val="000000"/>
          <w:sz w:val="22"/>
        </w:rPr>
        <w:t>musí být měnitelné z terminálu</w:t>
      </w:r>
    </w:p>
    <w:p w14:paraId="79F86F20" w14:textId="77777777" w:rsidR="004A5C7C" w:rsidRPr="00E94116" w:rsidRDefault="004A5C7C">
      <w:pPr>
        <w:numPr>
          <w:ilvl w:val="0"/>
          <w:numId w:val="3"/>
        </w:numPr>
        <w:jc w:val="both"/>
        <w:rPr>
          <w:color w:val="000000"/>
          <w:sz w:val="22"/>
        </w:rPr>
      </w:pPr>
      <w:r w:rsidRPr="00E94116">
        <w:rPr>
          <w:color w:val="000000"/>
          <w:sz w:val="22"/>
        </w:rPr>
        <w:t>Z terminálu musí být možné řídit technologii v režimu MAN.</w:t>
      </w:r>
    </w:p>
    <w:p w14:paraId="4ACC0EA4" w14:textId="77777777" w:rsidR="004A5C7C" w:rsidRPr="00E94116" w:rsidRDefault="004A5C7C">
      <w:pPr>
        <w:numPr>
          <w:ilvl w:val="0"/>
          <w:numId w:val="3"/>
        </w:numPr>
        <w:jc w:val="both"/>
        <w:rPr>
          <w:color w:val="000000"/>
          <w:sz w:val="22"/>
        </w:rPr>
      </w:pPr>
      <w:r w:rsidRPr="00E94116">
        <w:rPr>
          <w:color w:val="000000"/>
          <w:sz w:val="22"/>
        </w:rPr>
        <w:t xml:space="preserve">Na terminálu obsluhy musí </w:t>
      </w:r>
      <w:proofErr w:type="gramStart"/>
      <w:r w:rsidRPr="00E94116">
        <w:rPr>
          <w:color w:val="000000"/>
          <w:sz w:val="22"/>
        </w:rPr>
        <w:t>být  k</w:t>
      </w:r>
      <w:proofErr w:type="gramEnd"/>
      <w:r w:rsidRPr="00E94116">
        <w:rPr>
          <w:color w:val="000000"/>
          <w:sz w:val="22"/>
        </w:rPr>
        <w:t> dispozici všechny měřené hodnoty (teploty, tlaky apod.)</w:t>
      </w:r>
    </w:p>
    <w:p w14:paraId="115A98B3" w14:textId="77777777" w:rsidR="004A5C7C" w:rsidRPr="00E94116" w:rsidRDefault="004A5C7C">
      <w:pPr>
        <w:numPr>
          <w:ilvl w:val="0"/>
          <w:numId w:val="3"/>
        </w:numPr>
        <w:jc w:val="both"/>
        <w:rPr>
          <w:color w:val="000000"/>
          <w:sz w:val="22"/>
        </w:rPr>
      </w:pPr>
      <w:r w:rsidRPr="00E94116">
        <w:rPr>
          <w:color w:val="000000"/>
          <w:sz w:val="22"/>
        </w:rPr>
        <w:t xml:space="preserve">Musí být možné prohlížet stavy všech poruch a provádět </w:t>
      </w:r>
      <w:proofErr w:type="spellStart"/>
      <w:r w:rsidRPr="00E94116">
        <w:rPr>
          <w:color w:val="000000"/>
          <w:sz w:val="22"/>
        </w:rPr>
        <w:t>kvitaci</w:t>
      </w:r>
      <w:proofErr w:type="spellEnd"/>
      <w:r w:rsidRPr="00E94116">
        <w:rPr>
          <w:color w:val="000000"/>
          <w:sz w:val="22"/>
        </w:rPr>
        <w:t>/deblokaci poruch.</w:t>
      </w:r>
    </w:p>
    <w:p w14:paraId="5BA0CCD0" w14:textId="77777777" w:rsidR="004A5C7C" w:rsidRPr="00E94116" w:rsidRDefault="004A5C7C">
      <w:pPr>
        <w:jc w:val="both"/>
        <w:rPr>
          <w:color w:val="000000"/>
          <w:sz w:val="22"/>
        </w:rPr>
      </w:pPr>
    </w:p>
    <w:p w14:paraId="42DE33D6" w14:textId="77777777" w:rsidR="004A5C7C" w:rsidRPr="00E94116" w:rsidRDefault="004A5C7C">
      <w:pPr>
        <w:pStyle w:val="Nadpis5"/>
        <w:rPr>
          <w:color w:val="000000"/>
        </w:rPr>
      </w:pPr>
      <w:r w:rsidRPr="00E94116">
        <w:rPr>
          <w:color w:val="000000"/>
        </w:rPr>
        <w:t xml:space="preserve">Komunikace </w:t>
      </w:r>
    </w:p>
    <w:p w14:paraId="61775E46" w14:textId="77777777" w:rsidR="004A5C7C" w:rsidRPr="00E94116" w:rsidRDefault="004A5C7C">
      <w:pPr>
        <w:jc w:val="both"/>
        <w:rPr>
          <w:color w:val="000000"/>
          <w:sz w:val="22"/>
        </w:rPr>
      </w:pPr>
      <w:r w:rsidRPr="00E94116">
        <w:rPr>
          <w:color w:val="000000"/>
          <w:sz w:val="22"/>
        </w:rPr>
        <w:t xml:space="preserve">Zařízení ASŘ a </w:t>
      </w:r>
      <w:proofErr w:type="spellStart"/>
      <w:r w:rsidRPr="00E94116">
        <w:rPr>
          <w:color w:val="000000"/>
          <w:sz w:val="22"/>
        </w:rPr>
        <w:t>MaR</w:t>
      </w:r>
      <w:proofErr w:type="spellEnd"/>
      <w:r w:rsidRPr="00E94116">
        <w:rPr>
          <w:color w:val="000000"/>
          <w:sz w:val="22"/>
        </w:rPr>
        <w:t xml:space="preserve"> je možné připojit k dispečinku 2 způsoby:</w:t>
      </w:r>
    </w:p>
    <w:p w14:paraId="3B6892D9" w14:textId="77777777" w:rsidR="004A5C7C" w:rsidRPr="00E94116" w:rsidRDefault="004A5C7C">
      <w:pPr>
        <w:numPr>
          <w:ilvl w:val="0"/>
          <w:numId w:val="5"/>
        </w:numPr>
        <w:jc w:val="both"/>
        <w:rPr>
          <w:color w:val="000000"/>
          <w:sz w:val="22"/>
        </w:rPr>
      </w:pPr>
      <w:r w:rsidRPr="00E94116">
        <w:rPr>
          <w:color w:val="000000"/>
          <w:sz w:val="22"/>
        </w:rPr>
        <w:t xml:space="preserve">Metalický spoj – existující RS485 sběrnice, protokol </w:t>
      </w:r>
      <w:proofErr w:type="spellStart"/>
      <w:r w:rsidRPr="00E94116">
        <w:rPr>
          <w:color w:val="000000"/>
          <w:sz w:val="22"/>
        </w:rPr>
        <w:t>ModBus</w:t>
      </w:r>
      <w:proofErr w:type="spellEnd"/>
    </w:p>
    <w:p w14:paraId="35D66C7E" w14:textId="77777777" w:rsidR="004A5C7C" w:rsidRPr="00E94116" w:rsidRDefault="004A5C7C">
      <w:pPr>
        <w:numPr>
          <w:ilvl w:val="0"/>
          <w:numId w:val="5"/>
        </w:numPr>
        <w:jc w:val="both"/>
        <w:rPr>
          <w:color w:val="000000"/>
          <w:sz w:val="22"/>
        </w:rPr>
      </w:pPr>
      <w:r w:rsidRPr="00E94116">
        <w:rPr>
          <w:color w:val="000000"/>
          <w:sz w:val="22"/>
        </w:rPr>
        <w:t>Univerzitní počítačová síť WEBNET (Ethernet)</w:t>
      </w:r>
    </w:p>
    <w:p w14:paraId="7E0CF98F" w14:textId="77777777" w:rsidR="004A5C7C" w:rsidRPr="00E94116" w:rsidRDefault="004A5C7C">
      <w:pPr>
        <w:jc w:val="both"/>
        <w:rPr>
          <w:color w:val="000000"/>
          <w:sz w:val="22"/>
        </w:rPr>
      </w:pPr>
      <w:r w:rsidRPr="00E94116">
        <w:rPr>
          <w:color w:val="000000"/>
          <w:sz w:val="22"/>
        </w:rPr>
        <w:t>Žádné jiné komunikační sběrnice není možné zřizovat.</w:t>
      </w:r>
    </w:p>
    <w:p w14:paraId="52CED058" w14:textId="77777777" w:rsidR="004A5C7C" w:rsidRPr="00E94116" w:rsidRDefault="004A5C7C">
      <w:pPr>
        <w:jc w:val="both"/>
        <w:rPr>
          <w:color w:val="000000"/>
          <w:sz w:val="22"/>
        </w:rPr>
      </w:pPr>
    </w:p>
    <w:p w14:paraId="631BA14C" w14:textId="77777777" w:rsidR="004A5C7C" w:rsidRPr="00E94116" w:rsidRDefault="004A5C7C">
      <w:pPr>
        <w:pStyle w:val="Nadpis4"/>
        <w:rPr>
          <w:color w:val="000000"/>
        </w:rPr>
      </w:pPr>
      <w:r w:rsidRPr="00E94116">
        <w:rPr>
          <w:color w:val="000000"/>
        </w:rPr>
        <w:t xml:space="preserve">Vizualizace </w:t>
      </w:r>
    </w:p>
    <w:p w14:paraId="3607DEF0" w14:textId="77777777" w:rsidR="004A5C7C" w:rsidRPr="00E94116" w:rsidRDefault="00C55592">
      <w:pPr>
        <w:jc w:val="both"/>
        <w:rPr>
          <w:color w:val="000000"/>
          <w:sz w:val="22"/>
        </w:rPr>
      </w:pPr>
      <w:r>
        <w:rPr>
          <w:color w:val="000000"/>
          <w:sz w:val="22"/>
        </w:rPr>
        <w:t>Komunikační p</w:t>
      </w:r>
      <w:r w:rsidR="004A5C7C" w:rsidRPr="00E94116">
        <w:rPr>
          <w:color w:val="000000"/>
          <w:sz w:val="22"/>
        </w:rPr>
        <w:t xml:space="preserve">řipojení zařízení ASŘ a </w:t>
      </w:r>
      <w:proofErr w:type="spellStart"/>
      <w:r w:rsidR="004A5C7C" w:rsidRPr="00E94116">
        <w:rPr>
          <w:color w:val="000000"/>
          <w:sz w:val="22"/>
        </w:rPr>
        <w:t>MaR</w:t>
      </w:r>
      <w:proofErr w:type="spellEnd"/>
      <w:r w:rsidR="004A5C7C" w:rsidRPr="00E94116">
        <w:rPr>
          <w:color w:val="000000"/>
          <w:sz w:val="22"/>
        </w:rPr>
        <w:t xml:space="preserve"> k</w:t>
      </w:r>
      <w:r>
        <w:rPr>
          <w:color w:val="000000"/>
          <w:sz w:val="22"/>
        </w:rPr>
        <w:t xml:space="preserve"> serveru</w:t>
      </w:r>
      <w:r w:rsidR="004A5C7C" w:rsidRPr="00E94116">
        <w:rPr>
          <w:color w:val="000000"/>
          <w:sz w:val="22"/>
        </w:rPr>
        <w:t> dispečinku a samotnou vizualizaci</w:t>
      </w:r>
      <w:r>
        <w:rPr>
          <w:color w:val="000000"/>
          <w:sz w:val="22"/>
        </w:rPr>
        <w:t xml:space="preserve"> na počítačích </w:t>
      </w:r>
      <w:proofErr w:type="gramStart"/>
      <w:r>
        <w:rPr>
          <w:color w:val="000000"/>
          <w:sz w:val="22"/>
        </w:rPr>
        <w:t xml:space="preserve">klienta </w:t>
      </w:r>
      <w:r w:rsidR="004A5C7C" w:rsidRPr="00E94116">
        <w:rPr>
          <w:color w:val="000000"/>
          <w:sz w:val="22"/>
        </w:rPr>
        <w:t xml:space="preserve"> provádí</w:t>
      </w:r>
      <w:proofErr w:type="gramEnd"/>
      <w:r w:rsidR="004A5C7C" w:rsidRPr="00E94116">
        <w:rPr>
          <w:color w:val="000000"/>
          <w:sz w:val="22"/>
        </w:rPr>
        <w:t xml:space="preserve"> v prostředí TDS/VIZLEDA pouze organizace pověře</w:t>
      </w:r>
      <w:r w:rsidR="008442FF">
        <w:rPr>
          <w:color w:val="000000"/>
          <w:sz w:val="22"/>
        </w:rPr>
        <w:t>ná PS. Zásahy jiných organizací</w:t>
      </w:r>
      <w:r w:rsidR="004A5C7C" w:rsidRPr="00E94116">
        <w:rPr>
          <w:color w:val="000000"/>
          <w:sz w:val="22"/>
        </w:rPr>
        <w:t xml:space="preserve"> nejsou z důvodu zachování jednotnosti a funkčnosti možné.</w:t>
      </w:r>
    </w:p>
    <w:p w14:paraId="67008077" w14:textId="77777777" w:rsidR="004A5C7C" w:rsidRPr="00E94116" w:rsidRDefault="004A5C7C">
      <w:pPr>
        <w:jc w:val="both"/>
        <w:rPr>
          <w:color w:val="000000"/>
          <w:sz w:val="22"/>
        </w:rPr>
      </w:pPr>
    </w:p>
    <w:p w14:paraId="194D48EC" w14:textId="77777777" w:rsidR="004A5C7C" w:rsidRPr="00E94116" w:rsidRDefault="004A5C7C">
      <w:pPr>
        <w:pStyle w:val="Nadpis4"/>
        <w:rPr>
          <w:color w:val="000000"/>
        </w:rPr>
      </w:pPr>
      <w:r w:rsidRPr="00E94116">
        <w:rPr>
          <w:color w:val="000000"/>
        </w:rPr>
        <w:t>Servis</w:t>
      </w:r>
    </w:p>
    <w:p w14:paraId="44F34A98" w14:textId="77777777" w:rsidR="004A5C7C" w:rsidRPr="00E94116" w:rsidRDefault="004A5C7C">
      <w:pPr>
        <w:pStyle w:val="Zkladntext"/>
        <w:rPr>
          <w:color w:val="000000"/>
        </w:rPr>
      </w:pPr>
      <w:r w:rsidRPr="00E94116">
        <w:rPr>
          <w:color w:val="000000"/>
        </w:rPr>
        <w:t>Musí být smluvně zajištěna oprava zařízení do 24hodin. V době záruky je tato oprava bezplatná.</w:t>
      </w:r>
    </w:p>
    <w:p w14:paraId="44818049" w14:textId="77777777" w:rsidR="004A5C7C" w:rsidRPr="00E94116" w:rsidRDefault="004A5C7C">
      <w:pPr>
        <w:jc w:val="both"/>
        <w:rPr>
          <w:b/>
          <w:bCs/>
          <w:color w:val="000000"/>
        </w:rPr>
      </w:pPr>
    </w:p>
    <w:sectPr w:rsidR="004A5C7C" w:rsidRPr="00E94116">
      <w:pgSz w:w="12240" w:h="15840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5D075E"/>
    <w:multiLevelType w:val="hybridMultilevel"/>
    <w:tmpl w:val="BAD2B74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EFE0336"/>
    <w:multiLevelType w:val="hybridMultilevel"/>
    <w:tmpl w:val="A2867266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37A1EE8"/>
    <w:multiLevelType w:val="hybridMultilevel"/>
    <w:tmpl w:val="BCEE6B8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64FC7681"/>
    <w:multiLevelType w:val="hybridMultilevel"/>
    <w:tmpl w:val="079AF0B8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B826DBE"/>
    <w:multiLevelType w:val="hybridMultilevel"/>
    <w:tmpl w:val="A72E32C0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1812"/>
    <w:rsid w:val="002F5D65"/>
    <w:rsid w:val="00443DD2"/>
    <w:rsid w:val="00451812"/>
    <w:rsid w:val="004A5C7C"/>
    <w:rsid w:val="005C587F"/>
    <w:rsid w:val="00602D85"/>
    <w:rsid w:val="008442FF"/>
    <w:rsid w:val="008524D6"/>
    <w:rsid w:val="008E1CBC"/>
    <w:rsid w:val="00B02536"/>
    <w:rsid w:val="00B3293B"/>
    <w:rsid w:val="00BA172A"/>
    <w:rsid w:val="00BC5689"/>
    <w:rsid w:val="00C55592"/>
    <w:rsid w:val="00D64D97"/>
    <w:rsid w:val="00D711BE"/>
    <w:rsid w:val="00E94116"/>
    <w:rsid w:val="00F60165"/>
    <w:rsid w:val="00F94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04A38B2"/>
  <w15:chartTrackingRefBased/>
  <w15:docId w15:val="{5001DF60-D2B0-4276-8E60-B9181B776E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pPr>
      <w:keepNext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  <w:sz w:val="22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kladntext">
    <w:name w:val="Body Text"/>
    <w:basedOn w:val="Normln"/>
    <w:pPr>
      <w:jc w:val="both"/>
    </w:pPr>
  </w:style>
  <w:style w:type="paragraph" w:styleId="Zkladntext2">
    <w:name w:val="Body Text 2"/>
    <w:basedOn w:val="Normln"/>
    <w:pPr>
      <w:jc w:val="both"/>
    </w:pPr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387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Podmínky pro připojení zařízení ASŘ a MaR v působnosti OPS ZČU Plzeň na centrální energetický dispečink ZČU</vt:lpstr>
    </vt:vector>
  </TitlesOfParts>
  <Company>TC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Podmínky pro připojení zařízení ASŘ a MaR v působnosti OPS ZČU Plzeň na centrální energetický dispečink ZČU</dc:title>
  <dc:subject/>
  <dc:creator>Administrator</dc:creator>
  <cp:keywords/>
  <cp:lastModifiedBy>Štěpán Mátl</cp:lastModifiedBy>
  <cp:revision>2</cp:revision>
  <cp:lastPrinted>2009-09-11T04:48:00Z</cp:lastPrinted>
  <dcterms:created xsi:type="dcterms:W3CDTF">2024-04-30T10:39:00Z</dcterms:created>
  <dcterms:modified xsi:type="dcterms:W3CDTF">2024-04-30T10:39:00Z</dcterms:modified>
</cp:coreProperties>
</file>